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F574" w14:textId="5B7A6DFB" w:rsidR="00CA1658" w:rsidRPr="009B5B60" w:rsidRDefault="00CA1658" w:rsidP="00892FD0">
      <w:pPr>
        <w:pStyle w:val="BodyText"/>
        <w:kinsoku w:val="0"/>
        <w:overflowPunct w:val="0"/>
        <w:spacing w:before="60" w:after="60"/>
        <w:mirrorIndents/>
        <w:jc w:val="right"/>
        <w:rPr>
          <w:b/>
          <w:bCs/>
          <w:sz w:val="22"/>
          <w:szCs w:val="22"/>
          <w:lang w:val="en-GB"/>
        </w:rPr>
      </w:pPr>
      <w:bookmarkStart w:id="0" w:name="_Hlk60128639"/>
      <w:r w:rsidRPr="009B5B60">
        <w:rPr>
          <w:b/>
          <w:sz w:val="22"/>
          <w:szCs w:val="22"/>
          <w:lang w:bidi="uk-UA"/>
        </w:rPr>
        <w:t>ПРЕСРЕЛІЗ</w:t>
      </w:r>
    </w:p>
    <w:p w14:paraId="02DA254E" w14:textId="77777777" w:rsidR="00892FD0" w:rsidRPr="009B5B60" w:rsidRDefault="00892FD0" w:rsidP="00892FD0">
      <w:pPr>
        <w:pStyle w:val="BodyText"/>
        <w:kinsoku w:val="0"/>
        <w:overflowPunct w:val="0"/>
        <w:spacing w:before="60" w:after="60"/>
        <w:mirrorIndents/>
        <w:jc w:val="right"/>
        <w:rPr>
          <w:b/>
          <w:bCs/>
          <w:sz w:val="22"/>
          <w:szCs w:val="22"/>
          <w:lang w:val="en-GB"/>
        </w:rPr>
      </w:pPr>
    </w:p>
    <w:p w14:paraId="49567BF3" w14:textId="4045F124" w:rsidR="00892FD0" w:rsidRPr="009B5B60" w:rsidRDefault="00C76553" w:rsidP="00892FD0">
      <w:pPr>
        <w:rPr>
          <w:rFonts w:ascii="Arial" w:eastAsia="Times" w:hAnsi="Arial" w:cs="Arial"/>
          <w:b/>
          <w:szCs w:val="22"/>
          <w:lang w:val="en-GB"/>
        </w:rPr>
      </w:pPr>
      <w:bookmarkStart w:id="1" w:name="_Hlk503273094"/>
      <w:bookmarkStart w:id="2" w:name="_Hlk60129015"/>
      <w:r w:rsidRPr="009B5B60">
        <w:rPr>
          <w:rFonts w:ascii="Arial" w:eastAsia="Times" w:hAnsi="Arial" w:cs="Arial"/>
          <w:b/>
          <w:szCs w:val="22"/>
          <w:lang w:bidi="uk-UA"/>
        </w:rPr>
        <w:t xml:space="preserve">Телескопічні навантажувачі </w:t>
      </w:r>
      <w:proofErr w:type="spellStart"/>
      <w:r w:rsidRPr="009B5B60">
        <w:rPr>
          <w:rFonts w:ascii="Arial" w:eastAsia="Times" w:hAnsi="Arial" w:cs="Arial"/>
          <w:b/>
          <w:szCs w:val="22"/>
          <w:lang w:bidi="uk-UA"/>
        </w:rPr>
        <w:t>Manitou</w:t>
      </w:r>
      <w:proofErr w:type="spellEnd"/>
      <w:r w:rsidRPr="009B5B60">
        <w:rPr>
          <w:rFonts w:ascii="Arial" w:eastAsia="Times" w:hAnsi="Arial" w:cs="Arial"/>
          <w:b/>
          <w:szCs w:val="22"/>
          <w:lang w:bidi="uk-UA"/>
        </w:rPr>
        <w:t> MLT </w:t>
      </w:r>
      <w:proofErr w:type="spellStart"/>
      <w:r w:rsidRPr="009B5B60">
        <w:rPr>
          <w:rFonts w:ascii="Arial" w:eastAsia="Times" w:hAnsi="Arial" w:cs="Arial"/>
          <w:b/>
          <w:szCs w:val="22"/>
          <w:lang w:bidi="uk-UA"/>
        </w:rPr>
        <w:t>NewAg</w:t>
      </w:r>
      <w:proofErr w:type="spellEnd"/>
      <w:r w:rsidRPr="009B5B60">
        <w:rPr>
          <w:rFonts w:ascii="Arial" w:eastAsia="Times" w:hAnsi="Arial" w:cs="Arial"/>
          <w:b/>
          <w:szCs w:val="22"/>
          <w:lang w:bidi="uk-UA"/>
        </w:rPr>
        <w:t xml:space="preserve"> відтепер оснащуються шинами </w:t>
      </w:r>
      <w:proofErr w:type="spellStart"/>
      <w:r w:rsidRPr="009B5B60">
        <w:rPr>
          <w:rFonts w:ascii="Arial" w:eastAsia="Times" w:hAnsi="Arial" w:cs="Arial"/>
          <w:b/>
          <w:szCs w:val="22"/>
          <w:lang w:bidi="uk-UA"/>
        </w:rPr>
        <w:t>Alliance</w:t>
      </w:r>
      <w:proofErr w:type="spellEnd"/>
      <w:r w:rsidRPr="009B5B60">
        <w:rPr>
          <w:rFonts w:ascii="Arial" w:eastAsia="Times" w:hAnsi="Arial" w:cs="Arial"/>
          <w:b/>
          <w:szCs w:val="22"/>
          <w:lang w:bidi="uk-UA"/>
        </w:rPr>
        <w:t> 585</w:t>
      </w:r>
    </w:p>
    <w:p w14:paraId="1131671C" w14:textId="5F417EC5" w:rsidR="00892FD0" w:rsidRPr="009B5B60" w:rsidRDefault="00892FD0" w:rsidP="00892FD0">
      <w:pPr>
        <w:pStyle w:val="Heading1"/>
        <w:spacing w:before="120" w:after="120"/>
        <w:ind w:left="0" w:rightChars="152" w:right="334"/>
        <w:rPr>
          <w:sz w:val="18"/>
          <w:szCs w:val="18"/>
          <w:lang w:val="en-GB"/>
        </w:rPr>
      </w:pPr>
      <w:r w:rsidRPr="009B5B60">
        <w:rPr>
          <w:sz w:val="18"/>
          <w:szCs w:val="18"/>
          <w:lang w:bidi="uk-UA"/>
        </w:rPr>
        <w:fldChar w:fldCharType="begin"/>
      </w:r>
      <w:r w:rsidRPr="009B5B60">
        <w:rPr>
          <w:sz w:val="18"/>
          <w:szCs w:val="18"/>
          <w:lang w:bidi="uk-UA"/>
        </w:rPr>
        <w:instrText xml:space="preserve"> DATE  \@ "dd.MM.yyyy"  \* MERGEFORMAT </w:instrText>
      </w:r>
      <w:r w:rsidRPr="009B5B60">
        <w:rPr>
          <w:sz w:val="18"/>
          <w:szCs w:val="18"/>
          <w:lang w:bidi="uk-UA"/>
        </w:rPr>
        <w:fldChar w:fldCharType="separate"/>
      </w:r>
      <w:r w:rsidR="00573673">
        <w:rPr>
          <w:noProof/>
          <w:sz w:val="18"/>
          <w:szCs w:val="18"/>
          <w:lang w:bidi="uk-UA"/>
        </w:rPr>
        <w:t>09.02.2021</w:t>
      </w:r>
      <w:r w:rsidRPr="009B5B60">
        <w:rPr>
          <w:sz w:val="18"/>
          <w:szCs w:val="18"/>
          <w:lang w:bidi="uk-UA"/>
        </w:rPr>
        <w:fldChar w:fldCharType="end"/>
      </w:r>
      <w:r w:rsidRPr="009B5B60">
        <w:rPr>
          <w:sz w:val="18"/>
          <w:szCs w:val="18"/>
          <w:lang w:bidi="uk-UA"/>
        </w:rPr>
        <w:t xml:space="preserve"> | Амстердам</w:t>
      </w:r>
      <w:bookmarkEnd w:id="1"/>
    </w:p>
    <w:p w14:paraId="409EF941" w14:textId="676C9F21" w:rsidR="00892FD0" w:rsidRPr="00331707" w:rsidRDefault="00892FD0" w:rsidP="00892FD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9B5B60">
        <w:rPr>
          <w:rFonts w:ascii="Arial" w:eastAsia="Arial" w:hAnsi="Arial" w:cs="Arial"/>
          <w:sz w:val="18"/>
          <w:szCs w:val="18"/>
          <w:lang w:bidi="uk-UA"/>
        </w:rPr>
        <w:t>Компанія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Manitou</w:t>
      </w:r>
      <w:proofErr w:type="spellEnd"/>
      <w:r w:rsidR="00D86D03">
        <w:rPr>
          <w:rFonts w:ascii="Arial" w:eastAsia="Arial" w:hAnsi="Arial" w:cs="Arial"/>
          <w:sz w:val="18"/>
          <w:szCs w:val="18"/>
          <w:lang w:val="en-US" w:bidi="uk-UA"/>
        </w:rPr>
        <w:t xml:space="preserve"> </w:t>
      </w:r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офіційно завершила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гомологацію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шин серії</w:t>
      </w:r>
      <w:r w:rsidR="00D86D03">
        <w:rPr>
          <w:rFonts w:ascii="Arial" w:eastAsia="Arial" w:hAnsi="Arial" w:cs="Arial"/>
          <w:sz w:val="18"/>
          <w:szCs w:val="18"/>
          <w:lang w:val="en-US" w:bidi="uk-UA"/>
        </w:rPr>
        <w:t xml:space="preserve">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Alliance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 585 для </w:t>
      </w:r>
      <w:r w:rsidR="00D86D03">
        <w:rPr>
          <w:rFonts w:ascii="Arial" w:eastAsia="Arial" w:hAnsi="Arial" w:cs="Arial"/>
          <w:sz w:val="18"/>
          <w:szCs w:val="18"/>
          <w:lang w:bidi="uk-UA"/>
        </w:rPr>
        <w:t xml:space="preserve">заводської комплектації </w:t>
      </w:r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телескопічних навантажувачів MLT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NewAg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. Цей варіант шини розміром 460/70R24 вже використовується на заводі для </w:t>
      </w:r>
      <w:r w:rsidR="00D86D03" w:rsidRPr="009B5B60">
        <w:rPr>
          <w:rFonts w:ascii="Arial" w:eastAsia="Arial" w:hAnsi="Arial" w:cs="Arial"/>
          <w:sz w:val="18"/>
          <w:szCs w:val="18"/>
          <w:lang w:bidi="uk-UA"/>
        </w:rPr>
        <w:t>вироб</w:t>
      </w:r>
      <w:r w:rsidR="00D86D03">
        <w:rPr>
          <w:rFonts w:ascii="Arial" w:eastAsia="Arial" w:hAnsi="Arial" w:cs="Arial"/>
          <w:sz w:val="18"/>
          <w:szCs w:val="18"/>
          <w:lang w:bidi="uk-UA"/>
        </w:rPr>
        <w:t>ництва</w:t>
      </w:r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серій MLT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NewAg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та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NewAg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> XL.</w:t>
      </w:r>
    </w:p>
    <w:p w14:paraId="7FA5BBEC" w14:textId="55C68E13" w:rsidR="00892FD0" w:rsidRPr="00D86D03" w:rsidRDefault="00892FD0" w:rsidP="00892FD0">
      <w:pPr>
        <w:rPr>
          <w:rFonts w:ascii="Arial" w:hAnsi="Arial" w:cs="Arial"/>
          <w:sz w:val="18"/>
          <w:szCs w:val="18"/>
        </w:rPr>
      </w:pPr>
      <w:r w:rsidRPr="009B5B60">
        <w:rPr>
          <w:rFonts w:ascii="Arial" w:eastAsia="Arial" w:hAnsi="Arial" w:cs="Arial"/>
          <w:lang w:bidi="uk-UA"/>
        </w:rPr>
        <w:t>«</w:t>
      </w:r>
      <w:r w:rsidRPr="009B5B60">
        <w:rPr>
          <w:rFonts w:ascii="Arial" w:eastAsia="Arial" w:hAnsi="Arial" w:cs="Arial"/>
          <w:i/>
          <w:sz w:val="18"/>
          <w:szCs w:val="18"/>
          <w:lang w:bidi="uk-UA"/>
        </w:rPr>
        <w:t>Шини </w:t>
      </w:r>
      <w:proofErr w:type="spellStart"/>
      <w:r w:rsidRPr="009B5B60">
        <w:rPr>
          <w:rFonts w:ascii="Arial" w:eastAsia="Arial" w:hAnsi="Arial" w:cs="Arial"/>
          <w:i/>
          <w:sz w:val="18"/>
          <w:szCs w:val="18"/>
          <w:lang w:bidi="uk-UA"/>
        </w:rPr>
        <w:t>Alliance</w:t>
      </w:r>
      <w:proofErr w:type="spellEnd"/>
      <w:r w:rsidRPr="009B5B60">
        <w:rPr>
          <w:rFonts w:ascii="Arial" w:eastAsia="Arial" w:hAnsi="Arial" w:cs="Arial"/>
          <w:i/>
          <w:sz w:val="18"/>
          <w:szCs w:val="18"/>
          <w:lang w:bidi="uk-UA"/>
        </w:rPr>
        <w:t> 585 тепер доступні на багатьох моделях серій MLT </w:t>
      </w:r>
      <w:proofErr w:type="spellStart"/>
      <w:r w:rsidRPr="009B5B60">
        <w:rPr>
          <w:rFonts w:ascii="Arial" w:eastAsia="Arial" w:hAnsi="Arial" w:cs="Arial"/>
          <w:i/>
          <w:sz w:val="18"/>
          <w:szCs w:val="18"/>
          <w:lang w:bidi="uk-UA"/>
        </w:rPr>
        <w:t>NewAg</w:t>
      </w:r>
      <w:proofErr w:type="spellEnd"/>
      <w:r w:rsidRPr="009B5B60">
        <w:rPr>
          <w:rFonts w:ascii="Arial" w:eastAsia="Arial" w:hAnsi="Arial" w:cs="Arial"/>
          <w:i/>
          <w:sz w:val="18"/>
          <w:szCs w:val="18"/>
          <w:lang w:bidi="uk-UA"/>
        </w:rPr>
        <w:t xml:space="preserve"> та </w:t>
      </w:r>
      <w:proofErr w:type="spellStart"/>
      <w:r w:rsidRPr="009B5B60">
        <w:rPr>
          <w:rFonts w:ascii="Arial" w:eastAsia="Arial" w:hAnsi="Arial" w:cs="Arial"/>
          <w:i/>
          <w:sz w:val="18"/>
          <w:szCs w:val="18"/>
          <w:lang w:bidi="uk-UA"/>
        </w:rPr>
        <w:t>NewAg</w:t>
      </w:r>
      <w:proofErr w:type="spellEnd"/>
      <w:r w:rsidRPr="009B5B60">
        <w:rPr>
          <w:rFonts w:ascii="Arial" w:eastAsia="Arial" w:hAnsi="Arial" w:cs="Arial"/>
          <w:i/>
          <w:sz w:val="18"/>
          <w:szCs w:val="18"/>
          <w:lang w:bidi="uk-UA"/>
        </w:rPr>
        <w:t> XL. Вони мають великий попит серед клієнтів, оскільки дозволяють упоратися зі складними завданнями на дорогах з твердим покриттям»</w:t>
      </w:r>
      <w:r w:rsidR="00D86D03">
        <w:rPr>
          <w:rFonts w:ascii="Arial" w:eastAsia="Arial" w:hAnsi="Arial" w:cs="Arial"/>
          <w:i/>
          <w:sz w:val="18"/>
          <w:szCs w:val="18"/>
          <w:lang w:bidi="uk-UA"/>
        </w:rPr>
        <w:t xml:space="preserve">, говорить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Каміль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Рувре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> (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Camille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Rouvrais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>), менеджер з міжнародного збуту (MLT).</w:t>
      </w:r>
    </w:p>
    <w:p w14:paraId="341567D8" w14:textId="068E6C68" w:rsidR="00892FD0" w:rsidRPr="00331707" w:rsidRDefault="00892FD0" w:rsidP="00892FD0">
      <w:pPr>
        <w:jc w:val="both"/>
        <w:rPr>
          <w:rFonts w:ascii="Arial" w:hAnsi="Arial" w:cs="Arial"/>
          <w:sz w:val="18"/>
          <w:szCs w:val="18"/>
        </w:rPr>
      </w:pPr>
      <w:r w:rsidRPr="009B5B60">
        <w:rPr>
          <w:rFonts w:ascii="Arial" w:eastAsia="Arial" w:hAnsi="Arial" w:cs="Arial"/>
          <w:sz w:val="18"/>
          <w:szCs w:val="18"/>
          <w:lang w:bidi="uk-UA"/>
        </w:rPr>
        <w:t>Група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Alliance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>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Tire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>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Group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(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Yokohama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>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Off-Highway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>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Tires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</w:t>
      </w:r>
      <w:r w:rsidR="00D86D03">
        <w:rPr>
          <w:rFonts w:ascii="Arial" w:eastAsia="Arial" w:hAnsi="Arial" w:cs="Arial"/>
          <w:sz w:val="18"/>
          <w:szCs w:val="18"/>
          <w:lang w:bidi="uk-UA"/>
        </w:rPr>
        <w:t>з</w:t>
      </w:r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2021 р.) уже була визнана компанією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Manitou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як «Постачальник року» (2019 р.). Вибір ще однієї шини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Alliance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для </w:t>
      </w:r>
      <w:r w:rsidR="00D86D03">
        <w:rPr>
          <w:rFonts w:ascii="Arial" w:eastAsia="Arial" w:hAnsi="Arial" w:cs="Arial"/>
          <w:sz w:val="18"/>
          <w:szCs w:val="18"/>
          <w:lang w:bidi="uk-UA"/>
        </w:rPr>
        <w:t>заводської комплектації</w:t>
      </w:r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вкотре свідчить про стабільне партнерство між компаніями.  </w:t>
      </w:r>
    </w:p>
    <w:p w14:paraId="41C22625" w14:textId="77777777" w:rsidR="00892FD0" w:rsidRPr="00331707" w:rsidRDefault="00892FD0" w:rsidP="00892FD0">
      <w:pPr>
        <w:spacing w:after="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9B5B60">
        <w:rPr>
          <w:rFonts w:ascii="Arial" w:eastAsia="Arial" w:hAnsi="Arial" w:cs="Arial"/>
          <w:b/>
          <w:sz w:val="18"/>
          <w:szCs w:val="18"/>
          <w:lang w:bidi="uk-UA"/>
        </w:rPr>
        <w:t>Ефективність, універсальність і надійність — головні переваги</w:t>
      </w:r>
    </w:p>
    <w:p w14:paraId="73EBD847" w14:textId="4DA98517" w:rsidR="00892FD0" w:rsidRPr="00331707" w:rsidRDefault="00892FD0" w:rsidP="00892FD0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  <w:r w:rsidRPr="009B5B60">
        <w:rPr>
          <w:rFonts w:ascii="Arial" w:eastAsia="Arial" w:hAnsi="Arial" w:cs="Arial"/>
          <w:sz w:val="18"/>
          <w:szCs w:val="18"/>
          <w:lang w:bidi="uk-UA"/>
        </w:rPr>
        <w:t>Телескопічні навантажувачі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Manitou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> MLT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NewAg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та шини серії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Alliance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 585 схожі тим, що характеризуються максимальною ефективністю та універсальністю. </w:t>
      </w:r>
      <w:r w:rsidRPr="009B5B60">
        <w:rPr>
          <w:rFonts w:ascii="Arial" w:eastAsia="Arial" w:hAnsi="Arial" w:cs="Arial"/>
          <w:i/>
          <w:sz w:val="18"/>
          <w:szCs w:val="18"/>
          <w:lang w:bidi="uk-UA"/>
        </w:rPr>
        <w:t xml:space="preserve">«Щодня зростає попит на машини універсального призначення для виконання робіт </w:t>
      </w:r>
      <w:r w:rsidR="00D86D03">
        <w:rPr>
          <w:rFonts w:ascii="Arial" w:eastAsia="Arial" w:hAnsi="Arial" w:cs="Arial"/>
          <w:i/>
          <w:sz w:val="18"/>
          <w:szCs w:val="18"/>
          <w:lang w:bidi="uk-UA"/>
        </w:rPr>
        <w:t>на різних поверхнях</w:t>
      </w:r>
      <w:r w:rsidRPr="009B5B60">
        <w:rPr>
          <w:rFonts w:ascii="Arial" w:eastAsia="Arial" w:hAnsi="Arial" w:cs="Arial"/>
          <w:i/>
          <w:sz w:val="18"/>
          <w:szCs w:val="18"/>
          <w:lang w:bidi="uk-UA"/>
        </w:rPr>
        <w:t>, наприклад для операцій завантаження й розвантаження, а також різних завдань на фермах та автошляхах. Щоб задовольнити цей попит, потрібні справді універсальні машини (наприклад, телескопічні навантажувачі), а також шини, що мають високі експлуатаційні характеристики за будь-яких умов. Шини </w:t>
      </w:r>
      <w:proofErr w:type="spellStart"/>
      <w:r w:rsidRPr="009B5B60">
        <w:rPr>
          <w:rFonts w:ascii="Arial" w:eastAsia="Arial" w:hAnsi="Arial" w:cs="Arial"/>
          <w:i/>
          <w:sz w:val="18"/>
          <w:szCs w:val="18"/>
          <w:lang w:bidi="uk-UA"/>
        </w:rPr>
        <w:t>Alliance</w:t>
      </w:r>
      <w:proofErr w:type="spellEnd"/>
      <w:r w:rsidRPr="009B5B60">
        <w:rPr>
          <w:rFonts w:ascii="Arial" w:eastAsia="Arial" w:hAnsi="Arial" w:cs="Arial"/>
          <w:i/>
          <w:sz w:val="18"/>
          <w:szCs w:val="18"/>
          <w:lang w:bidi="uk-UA"/>
        </w:rPr>
        <w:t> 585 ідеально підходять для цього</w:t>
      </w:r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», — підсумовує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Крістофф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Ван дер Бурт (Kristoff Van der Burght), керівник </w:t>
      </w:r>
      <w:r w:rsidR="00D86D03">
        <w:rPr>
          <w:rFonts w:ascii="Arial" w:eastAsia="Arial" w:hAnsi="Arial" w:cs="Arial"/>
          <w:sz w:val="18"/>
          <w:szCs w:val="18"/>
          <w:lang w:bidi="uk-UA"/>
        </w:rPr>
        <w:t>відділу ОЕМ у</w:t>
      </w:r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Європі,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Yokohama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>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Off-Highway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>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Tires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(раніше —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Alliance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>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Tire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>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Group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>).</w:t>
      </w:r>
    </w:p>
    <w:p w14:paraId="7260AE1C" w14:textId="77777777" w:rsidR="00892FD0" w:rsidRPr="00331707" w:rsidRDefault="00892FD0" w:rsidP="00892FD0">
      <w:pPr>
        <w:spacing w:before="120" w:after="120"/>
        <w:contextualSpacing/>
        <w:jc w:val="both"/>
        <w:rPr>
          <w:rFonts w:ascii="Arial" w:hAnsi="Arial" w:cs="Arial"/>
          <w:sz w:val="18"/>
          <w:szCs w:val="18"/>
        </w:rPr>
      </w:pPr>
    </w:p>
    <w:p w14:paraId="498484C7" w14:textId="3D1C06C2" w:rsidR="00892FD0" w:rsidRPr="00331707" w:rsidRDefault="00892FD0" w:rsidP="00892FD0">
      <w:pPr>
        <w:spacing w:before="120" w:after="120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9B5B60">
        <w:rPr>
          <w:rFonts w:ascii="Arial" w:eastAsia="Arial" w:hAnsi="Arial" w:cs="Arial"/>
          <w:b/>
          <w:sz w:val="18"/>
          <w:szCs w:val="18"/>
          <w:lang w:bidi="uk-UA"/>
        </w:rPr>
        <w:t>Короткий огляд </w:t>
      </w:r>
      <w:proofErr w:type="spellStart"/>
      <w:r w:rsidRPr="009B5B60">
        <w:rPr>
          <w:rFonts w:ascii="Arial" w:eastAsia="Arial" w:hAnsi="Arial" w:cs="Arial"/>
          <w:b/>
          <w:sz w:val="18"/>
          <w:szCs w:val="18"/>
          <w:lang w:bidi="uk-UA"/>
        </w:rPr>
        <w:t>Alliance</w:t>
      </w:r>
      <w:proofErr w:type="spellEnd"/>
      <w:r w:rsidRPr="009B5B60">
        <w:rPr>
          <w:rFonts w:ascii="Arial" w:eastAsia="Arial" w:hAnsi="Arial" w:cs="Arial"/>
          <w:b/>
          <w:sz w:val="18"/>
          <w:szCs w:val="18"/>
          <w:lang w:bidi="uk-UA"/>
        </w:rPr>
        <w:t> 585</w:t>
      </w:r>
    </w:p>
    <w:p w14:paraId="737AC748" w14:textId="51B1EB44" w:rsidR="00892FD0" w:rsidRPr="00331707" w:rsidRDefault="00892FD0" w:rsidP="00892FD0">
      <w:pPr>
        <w:spacing w:before="120"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Ця універсальна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металокордна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шина стала лідером продажів невдовзі після випуску. Користувачі оцінили її за високі експлуатаційні характеристики та ефективність. Великі й різноспрямовані блоки протектора, спеціально розроблені для телескопічних навантажувачів, екскаваторів-навантажувачів і компактних навантажувальних машин, збільшують площу контакту із землею для плавного переміщення на дорогах з твердим покриттям і неперевершеної стійкості навіть з великим навантаженням на нерівній поверхні. Значна глибина протектора з оптимальним співвідношенням гуми й пустот</w:t>
      </w:r>
      <w:r w:rsidR="00D86D03">
        <w:rPr>
          <w:rFonts w:ascii="Arial" w:eastAsia="Arial" w:hAnsi="Arial" w:cs="Arial"/>
          <w:sz w:val="18"/>
          <w:szCs w:val="18"/>
          <w:lang w:bidi="uk-UA"/>
        </w:rPr>
        <w:t xml:space="preserve"> </w:t>
      </w:r>
      <w:r w:rsidRPr="009B5B60">
        <w:rPr>
          <w:rFonts w:ascii="Arial" w:eastAsia="Arial" w:hAnsi="Arial" w:cs="Arial"/>
          <w:sz w:val="18"/>
          <w:szCs w:val="18"/>
          <w:lang w:bidi="uk-UA"/>
        </w:rPr>
        <w:t>забезпечує надійне зчеплення</w:t>
      </w:r>
      <w:r w:rsidR="00D86D03">
        <w:rPr>
          <w:rFonts w:ascii="Arial" w:eastAsia="Arial" w:hAnsi="Arial" w:cs="Arial"/>
          <w:sz w:val="18"/>
          <w:szCs w:val="18"/>
          <w:lang w:bidi="uk-UA"/>
        </w:rPr>
        <w:t xml:space="preserve"> на твердих поверхнях й</w:t>
      </w:r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 ефективне самоочищення </w:t>
      </w:r>
      <w:r w:rsidR="00D86D03">
        <w:rPr>
          <w:rFonts w:ascii="Arial" w:eastAsia="Arial" w:hAnsi="Arial" w:cs="Arial"/>
          <w:sz w:val="18"/>
          <w:szCs w:val="18"/>
          <w:lang w:bidi="uk-UA"/>
        </w:rPr>
        <w:t xml:space="preserve">й тягу </w:t>
      </w:r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на </w:t>
      </w:r>
      <w:r w:rsidR="00D86D03">
        <w:rPr>
          <w:rFonts w:ascii="Arial" w:eastAsia="Arial" w:hAnsi="Arial" w:cs="Arial"/>
          <w:sz w:val="18"/>
          <w:szCs w:val="18"/>
          <w:lang w:bidi="uk-UA"/>
        </w:rPr>
        <w:t>м’яких</w:t>
      </w:r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. Окрім сталевих 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кордів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, посилені бокові поверхні та спеціальні </w:t>
      </w:r>
      <w:r w:rsidR="00D86D03">
        <w:rPr>
          <w:rFonts w:ascii="Arial" w:eastAsia="Arial" w:hAnsi="Arial" w:cs="Arial"/>
          <w:sz w:val="18"/>
          <w:szCs w:val="18"/>
          <w:lang w:bidi="uk-UA"/>
        </w:rPr>
        <w:t xml:space="preserve">резинові </w:t>
      </w:r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суміші ефективно захищають шину від проколів, розрізів і пошкоджень протектора для оптимальної вантажопідйомності. </w:t>
      </w:r>
      <w:r w:rsidR="00D86D03">
        <w:rPr>
          <w:rFonts w:ascii="Arial" w:eastAsia="Arial" w:hAnsi="Arial" w:cs="Arial"/>
          <w:sz w:val="18"/>
          <w:szCs w:val="18"/>
          <w:lang w:bidi="uk-UA"/>
        </w:rPr>
        <w:t>Ц</w:t>
      </w:r>
      <w:r w:rsidRPr="009B5B60">
        <w:rPr>
          <w:rFonts w:ascii="Arial" w:eastAsia="Arial" w:hAnsi="Arial" w:cs="Arial"/>
          <w:sz w:val="18"/>
          <w:szCs w:val="18"/>
          <w:lang w:bidi="uk-UA"/>
        </w:rPr>
        <w:t xml:space="preserve">і характеристики забезпечують тривалий термін експлуатації шин. </w:t>
      </w:r>
    </w:p>
    <w:p w14:paraId="250D4B73" w14:textId="49206F50" w:rsidR="00CA1658" w:rsidRDefault="00892FD0" w:rsidP="00331707">
      <w:pPr>
        <w:spacing w:before="120" w:after="120"/>
        <w:jc w:val="both"/>
        <w:rPr>
          <w:rFonts w:ascii="Arial" w:eastAsia="Arial" w:hAnsi="Arial" w:cs="Arial"/>
          <w:sz w:val="18"/>
          <w:szCs w:val="18"/>
          <w:lang w:bidi="uk-UA"/>
        </w:rPr>
      </w:pPr>
      <w:r w:rsidRPr="009B5B60">
        <w:rPr>
          <w:rFonts w:ascii="Arial" w:eastAsia="Arial" w:hAnsi="Arial" w:cs="Arial"/>
          <w:sz w:val="18"/>
          <w:szCs w:val="18"/>
          <w:lang w:bidi="uk-UA"/>
        </w:rPr>
        <w:t>Шини </w:t>
      </w:r>
      <w:proofErr w:type="spellStart"/>
      <w:r w:rsidRPr="009B5B60">
        <w:rPr>
          <w:rFonts w:ascii="Arial" w:eastAsia="Arial" w:hAnsi="Arial" w:cs="Arial"/>
          <w:sz w:val="18"/>
          <w:szCs w:val="18"/>
          <w:lang w:bidi="uk-UA"/>
        </w:rPr>
        <w:t>Alliance</w:t>
      </w:r>
      <w:proofErr w:type="spellEnd"/>
      <w:r w:rsidRPr="009B5B60">
        <w:rPr>
          <w:rFonts w:ascii="Arial" w:eastAsia="Arial" w:hAnsi="Arial" w:cs="Arial"/>
          <w:sz w:val="18"/>
          <w:szCs w:val="18"/>
          <w:lang w:bidi="uk-UA"/>
        </w:rPr>
        <w:t> 585 доступні в 13 розмірах, включно з важливими варіантами для телескопічних навантажувачів, а саме 460/70R24, 500/70R24, 440/80R24, 400/80R24.</w:t>
      </w:r>
      <w:bookmarkEnd w:id="0"/>
      <w:bookmarkEnd w:id="2"/>
    </w:p>
    <w:p w14:paraId="7C5B1D03" w14:textId="4E74EAD5" w:rsidR="00573673" w:rsidRDefault="00573673" w:rsidP="00331707">
      <w:pPr>
        <w:spacing w:before="120" w:after="120"/>
        <w:jc w:val="both"/>
        <w:rPr>
          <w:rFonts w:ascii="Arial" w:eastAsia="Arial" w:hAnsi="Arial" w:cs="Arial"/>
          <w:sz w:val="18"/>
          <w:szCs w:val="18"/>
          <w:lang w:bidi="uk-UA"/>
        </w:rPr>
      </w:pPr>
    </w:p>
    <w:p w14:paraId="10A4763A" w14:textId="040E4AC9" w:rsidR="00573673" w:rsidRPr="00FE391A" w:rsidRDefault="00573673" w:rsidP="00573673">
      <w:pPr>
        <w:jc w:val="both"/>
        <w:rPr>
          <w:rFonts w:ascii="Arial" w:eastAsia="Verdana" w:hAnsi="Arial" w:cs="Arial"/>
          <w:sz w:val="20"/>
          <w:lang w:bidi="de-DE"/>
        </w:rPr>
      </w:pPr>
      <w:r w:rsidRPr="00FE391A">
        <w:rPr>
          <w:rFonts w:ascii="Arial" w:eastAsia="Verdana" w:hAnsi="Arial" w:cs="Arial"/>
          <w:b/>
          <w:sz w:val="20"/>
          <w:lang w:bidi="uk-UA"/>
        </w:rPr>
        <w:t xml:space="preserve">Про </w:t>
      </w:r>
      <w:proofErr w:type="spellStart"/>
      <w:r w:rsidRPr="00FE391A">
        <w:rPr>
          <w:rFonts w:ascii="Arial" w:eastAsia="Verdana" w:hAnsi="Arial" w:cs="Arial"/>
          <w:b/>
          <w:sz w:val="20"/>
          <w:lang w:bidi="uk-UA"/>
        </w:rPr>
        <w:t>Yokohama</w:t>
      </w:r>
      <w:proofErr w:type="spellEnd"/>
      <w:r w:rsidRPr="00FE391A">
        <w:rPr>
          <w:rFonts w:ascii="Arial" w:eastAsia="Verdana" w:hAnsi="Arial" w:cs="Arial"/>
          <w:b/>
          <w:sz w:val="20"/>
          <w:lang w:bidi="uk-UA"/>
        </w:rPr>
        <w:t xml:space="preserve"> </w:t>
      </w:r>
      <w:proofErr w:type="spellStart"/>
      <w:r w:rsidRPr="00FE391A">
        <w:rPr>
          <w:rFonts w:ascii="Arial" w:eastAsia="Verdana" w:hAnsi="Arial" w:cs="Arial"/>
          <w:b/>
          <w:sz w:val="20"/>
          <w:lang w:bidi="uk-UA"/>
        </w:rPr>
        <w:t>Off</w:t>
      </w:r>
      <w:proofErr w:type="spellEnd"/>
      <w:r>
        <w:rPr>
          <w:rFonts w:ascii="Arial" w:eastAsia="Verdana" w:hAnsi="Arial" w:cs="Arial"/>
          <w:b/>
          <w:sz w:val="20"/>
          <w:lang w:val="en-GB" w:bidi="uk-UA"/>
        </w:rPr>
        <w:t>-</w:t>
      </w:r>
      <w:proofErr w:type="spellStart"/>
      <w:r w:rsidRPr="00FE391A">
        <w:rPr>
          <w:rFonts w:ascii="Arial" w:eastAsia="Verdana" w:hAnsi="Arial" w:cs="Arial"/>
          <w:b/>
          <w:sz w:val="20"/>
          <w:lang w:bidi="uk-UA"/>
        </w:rPr>
        <w:t>Highway</w:t>
      </w:r>
      <w:proofErr w:type="spellEnd"/>
      <w:r w:rsidRPr="00FE391A">
        <w:rPr>
          <w:rFonts w:ascii="Arial" w:eastAsia="Verdana" w:hAnsi="Arial" w:cs="Arial"/>
          <w:b/>
          <w:sz w:val="20"/>
          <w:lang w:bidi="uk-UA"/>
        </w:rPr>
        <w:t xml:space="preserve"> </w:t>
      </w:r>
      <w:proofErr w:type="spellStart"/>
      <w:r w:rsidRPr="00FE391A">
        <w:rPr>
          <w:rFonts w:ascii="Arial" w:eastAsia="Verdana" w:hAnsi="Arial" w:cs="Arial"/>
          <w:b/>
          <w:sz w:val="20"/>
          <w:lang w:bidi="uk-UA"/>
        </w:rPr>
        <w:t>Tires</w:t>
      </w:r>
      <w:proofErr w:type="spellEnd"/>
      <w:r w:rsidRPr="00FE391A">
        <w:rPr>
          <w:rFonts w:ascii="Arial" w:eastAsia="Verdana" w:hAnsi="Arial" w:cs="Arial"/>
          <w:b/>
          <w:sz w:val="20"/>
          <w:lang w:bidi="uk-UA"/>
        </w:rPr>
        <w:t>: </w:t>
      </w:r>
    </w:p>
    <w:p w14:paraId="10585129" w14:textId="4660E18F" w:rsidR="00573673" w:rsidRPr="00FE391A" w:rsidRDefault="00573673" w:rsidP="00573673">
      <w:pPr>
        <w:jc w:val="both"/>
        <w:rPr>
          <w:rFonts w:ascii="Arial" w:eastAsia="Verdana" w:hAnsi="Arial" w:cs="Arial"/>
          <w:sz w:val="20"/>
          <w:lang w:bidi="de-DE"/>
        </w:rPr>
      </w:pPr>
      <w:proofErr w:type="spellStart"/>
      <w:r w:rsidRPr="00FE391A">
        <w:rPr>
          <w:rFonts w:ascii="Arial" w:eastAsia="Verdana" w:hAnsi="Arial" w:cs="Arial"/>
          <w:sz w:val="20"/>
          <w:lang w:bidi="uk-UA"/>
        </w:rPr>
        <w:t>Yokohama</w:t>
      </w:r>
      <w:proofErr w:type="spellEnd"/>
      <w:r w:rsidRPr="00FE391A">
        <w:rPr>
          <w:rFonts w:ascii="Arial" w:eastAsia="Verdana" w:hAnsi="Arial" w:cs="Arial"/>
          <w:sz w:val="20"/>
          <w:lang w:bidi="uk-UA"/>
        </w:rPr>
        <w:t xml:space="preserve"> </w:t>
      </w:r>
      <w:proofErr w:type="spellStart"/>
      <w:r w:rsidRPr="00FE391A">
        <w:rPr>
          <w:rFonts w:ascii="Arial" w:eastAsia="Verdana" w:hAnsi="Arial" w:cs="Arial"/>
          <w:sz w:val="20"/>
          <w:lang w:bidi="uk-UA"/>
        </w:rPr>
        <w:t>Off</w:t>
      </w:r>
      <w:r w:rsidRPr="00573673">
        <w:rPr>
          <w:rFonts w:ascii="Arial" w:eastAsia="Verdana" w:hAnsi="Arial" w:cs="Arial"/>
          <w:sz w:val="20"/>
          <w:lang w:bidi="uk-UA"/>
        </w:rPr>
        <w:t>-</w:t>
      </w:r>
      <w:r w:rsidRPr="00FE391A">
        <w:rPr>
          <w:rFonts w:ascii="Arial" w:eastAsia="Verdana" w:hAnsi="Arial" w:cs="Arial"/>
          <w:sz w:val="20"/>
          <w:lang w:bidi="uk-UA"/>
        </w:rPr>
        <w:t>Highway</w:t>
      </w:r>
      <w:proofErr w:type="spellEnd"/>
      <w:r w:rsidRPr="00FE391A">
        <w:rPr>
          <w:rFonts w:ascii="Arial" w:eastAsia="Verdana" w:hAnsi="Arial" w:cs="Arial"/>
          <w:sz w:val="20"/>
          <w:lang w:bidi="uk-UA"/>
        </w:rPr>
        <w:t xml:space="preserve"> </w:t>
      </w:r>
      <w:proofErr w:type="spellStart"/>
      <w:r w:rsidRPr="00FE391A">
        <w:rPr>
          <w:rFonts w:ascii="Arial" w:eastAsia="Verdana" w:hAnsi="Arial" w:cs="Arial"/>
          <w:sz w:val="20"/>
          <w:lang w:bidi="uk-UA"/>
        </w:rPr>
        <w:t>Tires</w:t>
      </w:r>
      <w:proofErr w:type="spellEnd"/>
      <w:r w:rsidRPr="00FE391A">
        <w:rPr>
          <w:rFonts w:ascii="Arial" w:eastAsia="Verdana" w:hAnsi="Arial" w:cs="Arial"/>
          <w:sz w:val="20"/>
          <w:lang w:bidi="uk-UA"/>
        </w:rPr>
        <w:t xml:space="preserve"> (YOHT) спеціалізується на проектуванні, розробці, виробництві й маркетингу </w:t>
      </w:r>
      <w:proofErr w:type="spellStart"/>
      <w:r w:rsidRPr="00FE391A">
        <w:rPr>
          <w:rFonts w:ascii="Arial" w:eastAsia="Verdana" w:hAnsi="Arial" w:cs="Arial"/>
          <w:sz w:val="20"/>
          <w:lang w:bidi="uk-UA"/>
        </w:rPr>
        <w:t>позашляхових</w:t>
      </w:r>
      <w:proofErr w:type="spellEnd"/>
      <w:r w:rsidRPr="00FE391A">
        <w:rPr>
          <w:rFonts w:ascii="Arial" w:eastAsia="Verdana" w:hAnsi="Arial" w:cs="Arial"/>
          <w:sz w:val="20"/>
          <w:lang w:bidi="uk-UA"/>
        </w:rPr>
        <w:t xml:space="preserve"> шин для сільського та лісового господарства, будівництва, промисловості, земляних робіт, гірничої промисловості й портової техніки. YOHT включає всесвітньо відомі бренди шин </w:t>
      </w:r>
      <w:proofErr w:type="spellStart"/>
      <w:r w:rsidRPr="00FE391A">
        <w:rPr>
          <w:rFonts w:ascii="Arial" w:eastAsia="Verdana" w:hAnsi="Arial" w:cs="Arial"/>
          <w:sz w:val="20"/>
          <w:lang w:bidi="uk-UA"/>
        </w:rPr>
        <w:t>Alliance</w:t>
      </w:r>
      <w:proofErr w:type="spellEnd"/>
      <w:r w:rsidRPr="00FE391A">
        <w:rPr>
          <w:rFonts w:ascii="Arial" w:eastAsia="Verdana" w:hAnsi="Arial" w:cs="Arial"/>
          <w:sz w:val="20"/>
          <w:lang w:bidi="uk-UA"/>
        </w:rPr>
        <w:t xml:space="preserve">, </w:t>
      </w:r>
      <w:proofErr w:type="spellStart"/>
      <w:r w:rsidRPr="00FE391A">
        <w:rPr>
          <w:rFonts w:ascii="Arial" w:eastAsia="Verdana" w:hAnsi="Arial" w:cs="Arial"/>
          <w:sz w:val="20"/>
          <w:lang w:bidi="uk-UA"/>
        </w:rPr>
        <w:t>Galaxy</w:t>
      </w:r>
      <w:proofErr w:type="spellEnd"/>
      <w:r w:rsidRPr="00FE391A">
        <w:rPr>
          <w:rFonts w:ascii="Arial" w:eastAsia="Verdana" w:hAnsi="Arial" w:cs="Arial"/>
          <w:sz w:val="20"/>
          <w:lang w:bidi="uk-UA"/>
        </w:rPr>
        <w:t xml:space="preserve"> й </w:t>
      </w:r>
      <w:proofErr w:type="spellStart"/>
      <w:r w:rsidRPr="00FE391A">
        <w:rPr>
          <w:rFonts w:ascii="Arial" w:eastAsia="Verdana" w:hAnsi="Arial" w:cs="Arial"/>
          <w:sz w:val="20"/>
          <w:lang w:bidi="uk-UA"/>
        </w:rPr>
        <w:t>Primex</w:t>
      </w:r>
      <w:proofErr w:type="spellEnd"/>
      <w:r w:rsidRPr="00FE391A">
        <w:rPr>
          <w:rFonts w:ascii="Arial" w:eastAsia="Verdana" w:hAnsi="Arial" w:cs="Arial"/>
          <w:sz w:val="20"/>
          <w:lang w:bidi="uk-UA"/>
        </w:rPr>
        <w:t xml:space="preserve"> і представлена у більш ніж 120 країнах. Завдяки різноманітному асортименту продукції, який включає понад 4 000 найменувань, підрозділ YOHT добре відомий своєю здатністю пропонувати </w:t>
      </w:r>
      <w:r w:rsidRPr="00FE391A">
        <w:rPr>
          <w:rFonts w:ascii="Arial" w:eastAsia="Verdana" w:hAnsi="Arial" w:cs="Arial"/>
          <w:sz w:val="20"/>
          <w:lang w:bidi="uk-UA"/>
        </w:rPr>
        <w:lastRenderedPageBreak/>
        <w:t xml:space="preserve">виробникам оригінального обладнання та клієнтам вторинної комплектації високоякісні шини, розроблені для конкретних завдань в різноманітних сферах застосування.  </w:t>
      </w:r>
    </w:p>
    <w:p w14:paraId="272E4D51" w14:textId="77777777" w:rsidR="00573673" w:rsidRPr="00FE391A" w:rsidRDefault="00573673" w:rsidP="00573673">
      <w:pPr>
        <w:rPr>
          <w:rFonts w:ascii="Arial" w:eastAsia="Verdana" w:hAnsi="Arial" w:cs="Arial"/>
          <w:b/>
          <w:bCs/>
          <w:sz w:val="24"/>
          <w:szCs w:val="24"/>
          <w:lang w:bidi="de-DE"/>
        </w:rPr>
      </w:pPr>
    </w:p>
    <w:p w14:paraId="3658D17A" w14:textId="77777777" w:rsidR="00573673" w:rsidRPr="00FE391A" w:rsidRDefault="00573673" w:rsidP="00573673">
      <w:pPr>
        <w:spacing w:after="0"/>
        <w:rPr>
          <w:rFonts w:ascii="Verdana" w:hAnsi="Verdana" w:cs="Arial"/>
          <w:b/>
          <w:sz w:val="18"/>
          <w:szCs w:val="18"/>
        </w:rPr>
      </w:pPr>
      <w:r w:rsidRPr="00FE391A">
        <w:rPr>
          <w:rFonts w:ascii="Verdana" w:hAnsi="Verdana" w:cs="Arial"/>
          <w:b/>
          <w:bCs/>
          <w:sz w:val="18"/>
          <w:szCs w:val="18"/>
        </w:rPr>
        <w:t>Контактна особа для преси:</w:t>
      </w:r>
    </w:p>
    <w:p w14:paraId="0868FFE1" w14:textId="77777777" w:rsidR="00573673" w:rsidRPr="001A561A" w:rsidRDefault="00573673" w:rsidP="00573673">
      <w:pPr>
        <w:pStyle w:val="PlainText"/>
        <w:jc w:val="both"/>
        <w:rPr>
          <w:rFonts w:ascii="Verdana" w:hAnsi="Verdana"/>
          <w:b/>
          <w:sz w:val="18"/>
          <w:szCs w:val="18"/>
          <w:lang w:val="uk-UA"/>
        </w:rPr>
      </w:pPr>
    </w:p>
    <w:p w14:paraId="3F2D03F3" w14:textId="77777777" w:rsidR="00573673" w:rsidRPr="001A561A" w:rsidRDefault="00573673" w:rsidP="00573673">
      <w:pPr>
        <w:pStyle w:val="PlainText"/>
        <w:rPr>
          <w:rFonts w:ascii="Verdana" w:hAnsi="Verdana"/>
          <w:b/>
          <w:sz w:val="18"/>
          <w:szCs w:val="18"/>
          <w:lang w:val="uk-UA"/>
        </w:rPr>
      </w:pPr>
      <w:r w:rsidRPr="001A561A">
        <w:rPr>
          <w:rFonts w:ascii="Verdana" w:hAnsi="Verdana"/>
          <w:b/>
          <w:bCs/>
          <w:sz w:val="18"/>
          <w:szCs w:val="18"/>
          <w:lang w:val="uk-UA"/>
        </w:rPr>
        <w:t xml:space="preserve">Юлія </w:t>
      </w:r>
      <w:proofErr w:type="spellStart"/>
      <w:r w:rsidRPr="001A561A">
        <w:rPr>
          <w:rFonts w:ascii="Verdana" w:hAnsi="Verdana"/>
          <w:b/>
          <w:bCs/>
          <w:sz w:val="18"/>
          <w:szCs w:val="18"/>
          <w:lang w:val="uk-UA"/>
        </w:rPr>
        <w:t>Вербюнт</w:t>
      </w:r>
      <w:proofErr w:type="spellEnd"/>
      <w:r w:rsidRPr="001A561A">
        <w:rPr>
          <w:rFonts w:ascii="Verdana" w:hAnsi="Verdana"/>
          <w:b/>
          <w:bCs/>
          <w:sz w:val="18"/>
          <w:szCs w:val="18"/>
          <w:lang w:val="uk-UA"/>
        </w:rPr>
        <w:t xml:space="preserve"> (Julia Verbunt)</w:t>
      </w:r>
    </w:p>
    <w:p w14:paraId="3CFD575F" w14:textId="77777777" w:rsidR="00573673" w:rsidRDefault="00573673" w:rsidP="00573673">
      <w:pPr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r w:rsidRPr="001A561A">
        <w:rPr>
          <w:rFonts w:ascii="Verdana" w:hAnsi="Verdana" w:cs="Arial"/>
          <w:color w:val="000000"/>
          <w:sz w:val="18"/>
          <w:szCs w:val="18"/>
        </w:rPr>
        <w:t xml:space="preserve">Менеджер зі </w:t>
      </w:r>
      <w:proofErr w:type="spellStart"/>
      <w:r w:rsidRPr="001A561A">
        <w:rPr>
          <w:rFonts w:ascii="Verdana" w:hAnsi="Verdana" w:cs="Arial"/>
          <w:color w:val="000000"/>
          <w:sz w:val="18"/>
          <w:szCs w:val="18"/>
        </w:rPr>
        <w:t>зв'язків</w:t>
      </w:r>
      <w:proofErr w:type="spellEnd"/>
      <w:r w:rsidRPr="001A561A">
        <w:rPr>
          <w:rFonts w:ascii="Verdana" w:hAnsi="Verdana" w:cs="Arial"/>
          <w:color w:val="000000"/>
          <w:sz w:val="18"/>
          <w:szCs w:val="18"/>
        </w:rPr>
        <w:t xml:space="preserve"> із громадськістю та комунікацій у країнах Європи</w:t>
      </w:r>
    </w:p>
    <w:p w14:paraId="5E0DA609" w14:textId="0DBA08C3" w:rsidR="00573673" w:rsidRDefault="00573673" w:rsidP="00573673">
      <w:pPr>
        <w:spacing w:after="0"/>
        <w:jc w:val="both"/>
        <w:rPr>
          <w:rStyle w:val="Hyperlink"/>
          <w:rFonts w:ascii="Verdana" w:hAnsi="Verdana" w:cs="Arial"/>
          <w:sz w:val="18"/>
          <w:szCs w:val="18"/>
        </w:rPr>
      </w:pPr>
      <w:r w:rsidRPr="001A561A">
        <w:rPr>
          <w:rFonts w:ascii="Verdana" w:hAnsi="Verdana" w:cs="Arial"/>
          <w:color w:val="000000"/>
          <w:sz w:val="18"/>
          <w:szCs w:val="18"/>
        </w:rPr>
        <w:t>Мобільний телефон:+31 (0)654916673 | Ел. </w:t>
      </w:r>
      <w:proofErr w:type="spellStart"/>
      <w:r w:rsidRPr="001A561A">
        <w:rPr>
          <w:rFonts w:ascii="Verdana" w:hAnsi="Verdana" w:cs="Arial"/>
          <w:color w:val="000000"/>
          <w:sz w:val="18"/>
          <w:szCs w:val="18"/>
        </w:rPr>
        <w:t>пошта:</w:t>
      </w:r>
      <w:hyperlink r:id="rId6" w:history="1">
        <w:r w:rsidRPr="004D69E0">
          <w:rPr>
            <w:rStyle w:val="Hyperlink"/>
            <w:rFonts w:ascii="Verdana" w:hAnsi="Verdana" w:cs="Arial"/>
            <w:sz w:val="18"/>
            <w:szCs w:val="18"/>
          </w:rPr>
          <w:t>jverbunt</w:t>
        </w:r>
        <w:proofErr w:type="spellEnd"/>
        <w:r w:rsidRPr="004D69E0">
          <w:rPr>
            <w:rStyle w:val="Hyperlink"/>
            <w:rFonts w:ascii="Verdana" w:hAnsi="Verdana" w:cs="Arial"/>
            <w:sz w:val="18"/>
            <w:szCs w:val="18"/>
          </w:rPr>
          <w:t>@</w:t>
        </w:r>
        <w:proofErr w:type="spellStart"/>
        <w:r w:rsidRPr="004D69E0">
          <w:rPr>
            <w:rStyle w:val="Hyperlink"/>
            <w:rFonts w:ascii="Verdana" w:hAnsi="Verdana" w:cs="Arial"/>
            <w:sz w:val="18"/>
            <w:szCs w:val="18"/>
            <w:lang w:val="en-US"/>
          </w:rPr>
          <w:t>yokohama</w:t>
        </w:r>
        <w:proofErr w:type="spellEnd"/>
        <w:r w:rsidRPr="004D69E0">
          <w:rPr>
            <w:rStyle w:val="Hyperlink"/>
            <w:rFonts w:ascii="Verdana" w:hAnsi="Verdana" w:cs="Arial"/>
            <w:sz w:val="18"/>
            <w:szCs w:val="18"/>
            <w:lang w:val="ru-RU"/>
          </w:rPr>
          <w:t>-</w:t>
        </w:r>
        <w:proofErr w:type="spellStart"/>
        <w:r w:rsidRPr="004D69E0">
          <w:rPr>
            <w:rStyle w:val="Hyperlink"/>
            <w:rFonts w:ascii="Verdana" w:hAnsi="Verdana" w:cs="Arial"/>
            <w:sz w:val="18"/>
            <w:szCs w:val="18"/>
            <w:lang w:val="en-GB"/>
          </w:rPr>
          <w:t>oht</w:t>
        </w:r>
        <w:proofErr w:type="spellEnd"/>
        <w:r w:rsidRPr="004D69E0">
          <w:rPr>
            <w:rStyle w:val="Hyperlink"/>
            <w:rFonts w:ascii="Verdana" w:hAnsi="Verdana" w:cs="Arial"/>
            <w:sz w:val="18"/>
            <w:szCs w:val="18"/>
          </w:rPr>
          <w:t>.</w:t>
        </w:r>
        <w:proofErr w:type="spellStart"/>
        <w:r w:rsidRPr="004D69E0">
          <w:rPr>
            <w:rStyle w:val="Hyperlink"/>
            <w:rFonts w:ascii="Verdana" w:hAnsi="Verdana" w:cs="Arial"/>
            <w:sz w:val="18"/>
            <w:szCs w:val="18"/>
          </w:rPr>
          <w:t>com</w:t>
        </w:r>
        <w:proofErr w:type="spellEnd"/>
      </w:hyperlink>
    </w:p>
    <w:p w14:paraId="34EEE434" w14:textId="75BB3D45" w:rsidR="00573673" w:rsidRPr="00573673" w:rsidRDefault="00573673" w:rsidP="00573673">
      <w:pPr>
        <w:spacing w:after="0"/>
        <w:jc w:val="both"/>
        <w:rPr>
          <w:rFonts w:ascii="Verdana" w:hAnsi="Verdana" w:cs="Arial"/>
          <w:color w:val="000000"/>
          <w:sz w:val="18"/>
          <w:szCs w:val="18"/>
        </w:rPr>
      </w:pPr>
      <w:hyperlink r:id="rId7" w:history="1">
        <w:r w:rsidRPr="00DF791F">
          <w:rPr>
            <w:rStyle w:val="Hyperlink"/>
            <w:rFonts w:ascii="Verdana" w:hAnsi="Verdana" w:cs="Arial"/>
            <w:sz w:val="18"/>
            <w:szCs w:val="18"/>
          </w:rPr>
          <w:t>https://yokohama-oht.com/europe/press-release/</w:t>
        </w:r>
      </w:hyperlink>
      <w:r w:rsidRPr="00573673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7661D933" w14:textId="77777777" w:rsidR="00573673" w:rsidRPr="00331707" w:rsidRDefault="00573673" w:rsidP="00331707">
      <w:pPr>
        <w:spacing w:before="120" w:after="120"/>
        <w:jc w:val="both"/>
        <w:rPr>
          <w:rFonts w:ascii="Arial" w:hAnsi="Arial" w:cs="Arial"/>
          <w:b/>
          <w:bCs/>
          <w:sz w:val="18"/>
          <w:szCs w:val="18"/>
        </w:rPr>
      </w:pPr>
    </w:p>
    <w:sectPr w:rsidR="00573673" w:rsidRPr="00331707" w:rsidSect="00CA1658">
      <w:headerReference w:type="default" r:id="rId8"/>
      <w:footerReference w:type="defaul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E169B" w14:textId="77777777" w:rsidR="009B5DD3" w:rsidRDefault="009B5DD3" w:rsidP="001957B5">
      <w:pPr>
        <w:spacing w:after="0" w:line="240" w:lineRule="auto"/>
      </w:pPr>
      <w:r>
        <w:separator/>
      </w:r>
    </w:p>
  </w:endnote>
  <w:endnote w:type="continuationSeparator" w:id="0">
    <w:p w14:paraId="0F7B4585" w14:textId="77777777" w:rsidR="009B5DD3" w:rsidRDefault="009B5DD3" w:rsidP="0019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6CA4D" w14:textId="77777777" w:rsidR="001957B5" w:rsidRDefault="00C84D97" w:rsidP="0044144F">
    <w:pPr>
      <w:pStyle w:val="Footer"/>
      <w:tabs>
        <w:tab w:val="clear" w:pos="9026"/>
      </w:tabs>
      <w:ind w:left="-1418" w:right="-1440"/>
      <w:jc w:val="center"/>
    </w:pPr>
    <w:r>
      <w:rPr>
        <w:noProof/>
        <w:lang w:bidi="uk-UA"/>
      </w:rPr>
      <w:drawing>
        <wp:inline distT="0" distB="0" distL="0" distR="0" wp14:anchorId="774E8337" wp14:editId="3BDAF6CA">
          <wp:extent cx="7202733" cy="132014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H TOP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994" b="3032"/>
                  <a:stretch/>
                </pic:blipFill>
                <pic:spPr bwMode="auto">
                  <a:xfrm>
                    <a:off x="0" y="0"/>
                    <a:ext cx="7221194" cy="13235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5F5B61" w14:textId="77777777" w:rsidR="001957B5" w:rsidRDefault="001957B5">
    <w:pPr>
      <w:pStyle w:val="Footer"/>
    </w:pPr>
  </w:p>
  <w:p w14:paraId="2B334E67" w14:textId="77777777" w:rsidR="00C84D97" w:rsidRDefault="00C84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1DEBF" w14:textId="77777777" w:rsidR="009B5DD3" w:rsidRDefault="009B5DD3" w:rsidP="001957B5">
      <w:pPr>
        <w:spacing w:after="0" w:line="240" w:lineRule="auto"/>
      </w:pPr>
      <w:r>
        <w:separator/>
      </w:r>
    </w:p>
  </w:footnote>
  <w:footnote w:type="continuationSeparator" w:id="0">
    <w:p w14:paraId="3828E3B1" w14:textId="77777777" w:rsidR="009B5DD3" w:rsidRDefault="009B5DD3" w:rsidP="0019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3EC19" w14:textId="65EDEF49" w:rsidR="001957B5" w:rsidRDefault="001957B5" w:rsidP="0044144F">
    <w:pPr>
      <w:pStyle w:val="Header"/>
      <w:ind w:left="-1418"/>
    </w:pPr>
    <w:r>
      <w:rPr>
        <w:noProof/>
        <w:lang w:bidi="uk-UA"/>
      </w:rPr>
      <w:drawing>
        <wp:inline distT="0" distB="0" distL="0" distR="0" wp14:anchorId="22E79AB3" wp14:editId="444D5502">
          <wp:extent cx="7832323" cy="1031756"/>
          <wp:effectExtent l="0" t="0" r="0" b="0"/>
          <wp:docPr id="175" name="Picture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529" cy="1043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329E4E" w14:textId="77777777" w:rsidR="001957B5" w:rsidRDefault="00195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E7"/>
    <w:rsid w:val="00026FB3"/>
    <w:rsid w:val="000674AE"/>
    <w:rsid w:val="001957B5"/>
    <w:rsid w:val="001B160F"/>
    <w:rsid w:val="001C48EE"/>
    <w:rsid w:val="00200DEF"/>
    <w:rsid w:val="00331707"/>
    <w:rsid w:val="003A29B7"/>
    <w:rsid w:val="003A42E9"/>
    <w:rsid w:val="0044144F"/>
    <w:rsid w:val="004E0995"/>
    <w:rsid w:val="00573673"/>
    <w:rsid w:val="005C6273"/>
    <w:rsid w:val="007E60E7"/>
    <w:rsid w:val="00876823"/>
    <w:rsid w:val="00892FD0"/>
    <w:rsid w:val="008B0BE6"/>
    <w:rsid w:val="009B5B60"/>
    <w:rsid w:val="009B5DD3"/>
    <w:rsid w:val="009F178C"/>
    <w:rsid w:val="00A12187"/>
    <w:rsid w:val="00B36B7D"/>
    <w:rsid w:val="00C05DA8"/>
    <w:rsid w:val="00C76553"/>
    <w:rsid w:val="00C84D97"/>
    <w:rsid w:val="00CA1658"/>
    <w:rsid w:val="00CA5130"/>
    <w:rsid w:val="00D249C7"/>
    <w:rsid w:val="00D6778D"/>
    <w:rsid w:val="00D86D03"/>
    <w:rsid w:val="00E737CC"/>
    <w:rsid w:val="00FA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B62FEB"/>
  <w15:chartTrackingRefBased/>
  <w15:docId w15:val="{77731A8A-EAB6-43B8-8702-F35731CA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uk-UA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CA1658"/>
    <w:pPr>
      <w:widowControl w:val="0"/>
      <w:autoSpaceDE w:val="0"/>
      <w:autoSpaceDN w:val="0"/>
      <w:adjustRightInd w:val="0"/>
      <w:spacing w:before="95" w:after="0" w:line="240" w:lineRule="auto"/>
      <w:ind w:left="7076"/>
      <w:outlineLvl w:val="0"/>
    </w:pPr>
    <w:rPr>
      <w:rFonts w:ascii="Arial" w:eastAsiaTheme="minorEastAsia" w:hAnsi="Arial" w:cs="Arial"/>
      <w:b/>
      <w:bCs/>
      <w:sz w:val="17"/>
      <w:szCs w:val="1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51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FA518C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Header">
    <w:name w:val="header"/>
    <w:basedOn w:val="Normal"/>
    <w:link w:val="HeaderChar"/>
    <w:uiPriority w:val="99"/>
    <w:unhideWhenUsed/>
    <w:rsid w:val="0019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7B5"/>
  </w:style>
  <w:style w:type="paragraph" w:styleId="Footer">
    <w:name w:val="footer"/>
    <w:basedOn w:val="Normal"/>
    <w:link w:val="FooterChar"/>
    <w:uiPriority w:val="99"/>
    <w:unhideWhenUsed/>
    <w:rsid w:val="001957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7B5"/>
  </w:style>
  <w:style w:type="character" w:customStyle="1" w:styleId="Heading1Char">
    <w:name w:val="Heading 1 Char"/>
    <w:basedOn w:val="DefaultParagraphFont"/>
    <w:link w:val="Heading1"/>
    <w:uiPriority w:val="1"/>
    <w:rsid w:val="00CA1658"/>
    <w:rPr>
      <w:rFonts w:ascii="Arial" w:eastAsiaTheme="minorEastAsia" w:hAnsi="Arial" w:cs="Arial"/>
      <w:b/>
      <w:bCs/>
      <w:sz w:val="17"/>
      <w:szCs w:val="17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A1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7"/>
      <w:szCs w:val="17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A1658"/>
    <w:rPr>
      <w:rFonts w:ascii="Arial" w:eastAsiaTheme="minorEastAsia" w:hAnsi="Arial" w:cs="Arial"/>
      <w:sz w:val="17"/>
      <w:szCs w:val="17"/>
      <w:lang w:bidi="ar-SA"/>
    </w:rPr>
  </w:style>
  <w:style w:type="character" w:styleId="Hyperlink">
    <w:name w:val="Hyperlink"/>
    <w:unhideWhenUsed/>
    <w:rsid w:val="00CA1658"/>
    <w:rPr>
      <w:color w:val="0000FF"/>
      <w:u w:val="single"/>
    </w:rPr>
  </w:style>
  <w:style w:type="paragraph" w:customStyle="1" w:styleId="xxxxmsonormal">
    <w:name w:val="x_x_x_x_msonormal"/>
    <w:basedOn w:val="Normal"/>
    <w:rsid w:val="00CA1658"/>
    <w:pPr>
      <w:spacing w:after="0" w:line="240" w:lineRule="auto"/>
    </w:pPr>
    <w:rPr>
      <w:rFonts w:ascii="PMingLiU" w:eastAsia="PMingLiU" w:hAnsi="Calibri" w:cs="PMingLiU"/>
      <w:sz w:val="24"/>
      <w:szCs w:val="24"/>
      <w:lang w:eastAsia="zh-TW" w:bidi="ar-SA"/>
    </w:rPr>
  </w:style>
  <w:style w:type="paragraph" w:styleId="PlainText">
    <w:name w:val="Plain Text"/>
    <w:basedOn w:val="Normal"/>
    <w:link w:val="PlainTextChar"/>
    <w:uiPriority w:val="99"/>
    <w:unhideWhenUsed/>
    <w:rsid w:val="00CA1658"/>
    <w:pPr>
      <w:spacing w:after="0" w:line="240" w:lineRule="auto"/>
    </w:pPr>
    <w:rPr>
      <w:rFonts w:ascii="Arial" w:eastAsia="Times New Roman" w:hAnsi="Arial" w:cs="Times New Roman"/>
      <w:color w:val="000000" w:themeColor="text1"/>
      <w:sz w:val="24"/>
      <w:szCs w:val="21"/>
      <w:lang w:val="de-DE" w:eastAsia="de-DE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A1658"/>
    <w:rPr>
      <w:rFonts w:ascii="Arial" w:eastAsia="Times New Roman" w:hAnsi="Arial" w:cs="Times New Roman"/>
      <w:color w:val="000000" w:themeColor="text1"/>
      <w:sz w:val="24"/>
      <w:szCs w:val="21"/>
      <w:lang w:val="de-DE" w:eastAsia="de-DE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A16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92FD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de-DE" w:eastAsia="de-DE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36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6B7D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6B7D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B7D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8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yokohama-oht.com/europe/press-relea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verbunt@yokohama-oht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Himanshu Singh</dc:creator>
  <cp:keywords/>
  <dc:description/>
  <cp:lastModifiedBy>Julia Verbunt</cp:lastModifiedBy>
  <cp:revision>7</cp:revision>
  <dcterms:created xsi:type="dcterms:W3CDTF">2021-02-01T09:12:00Z</dcterms:created>
  <dcterms:modified xsi:type="dcterms:W3CDTF">2021-02-09T11:36:00Z</dcterms:modified>
</cp:coreProperties>
</file>